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sz w:val="32"/>
          <w:szCs w:val="32"/>
        </w:rPr>
      </w:pPr>
      <w:r>
        <w:rPr>
          <w:rFonts w:hint="eastAsia" w:ascii="宋体" w:hAnsi="宋体"/>
          <w:sz w:val="32"/>
          <w:szCs w:val="32"/>
        </w:rPr>
        <w:t>202</w:t>
      </w:r>
      <w:r>
        <w:rPr>
          <w:rFonts w:hint="eastAsia" w:ascii="宋体" w:hAnsi="宋体"/>
          <w:sz w:val="32"/>
          <w:szCs w:val="32"/>
          <w:lang w:val="en-US" w:eastAsia="zh-CN"/>
        </w:rPr>
        <w:t>4</w:t>
      </w:r>
      <w:r>
        <w:rPr>
          <w:rFonts w:ascii="宋体" w:hAnsi="宋体"/>
          <w:sz w:val="32"/>
          <w:szCs w:val="32"/>
        </w:rPr>
        <w:t>年硕士研究生招生考试大纲</w:t>
      </w:r>
      <w:r>
        <w:rPr>
          <w:rFonts w:hint="eastAsia" w:ascii="宋体" w:hAnsi="宋体"/>
          <w:sz w:val="32"/>
          <w:szCs w:val="32"/>
        </w:rPr>
        <w:t>及</w:t>
      </w:r>
      <w:r>
        <w:rPr>
          <w:rFonts w:ascii="宋体" w:hAnsi="宋体"/>
          <w:sz w:val="32"/>
          <w:szCs w:val="32"/>
        </w:rPr>
        <w:t>参考书目</w:t>
      </w:r>
    </w:p>
    <w:p>
      <w:pPr>
        <w:spacing w:line="480" w:lineRule="auto"/>
        <w:ind w:left="223" w:leftChars="35" w:hanging="150" w:hangingChars="50"/>
        <w:rPr>
          <w:rFonts w:hint="eastAsia" w:ascii="宋体" w:hAnsi="宋体"/>
          <w:sz w:val="30"/>
        </w:rPr>
      </w:pPr>
      <w:r>
        <w:rPr>
          <w:rFonts w:ascii="宋体" w:hAnsi="宋体"/>
          <w:color w:val="000000"/>
          <w:sz w:val="30"/>
        </w:rPr>
        <w:t>学科</w:t>
      </w:r>
      <w:r>
        <w:rPr>
          <w:rFonts w:hint="eastAsia" w:ascii="宋体" w:hAnsi="宋体"/>
          <w:color w:val="000000"/>
          <w:sz w:val="30"/>
        </w:rPr>
        <w:t>（类别）</w:t>
      </w:r>
      <w:r>
        <w:rPr>
          <w:rFonts w:hint="eastAsia" w:ascii="宋体" w:hAnsi="宋体"/>
          <w:color w:val="000000"/>
          <w:sz w:val="30"/>
          <w:lang w:val="en-US" w:eastAsia="zh-CN"/>
        </w:rPr>
        <w:t>:</w:t>
      </w:r>
      <w:r>
        <w:rPr>
          <w:rFonts w:ascii="宋体" w:hAnsi="宋体"/>
          <w:sz w:val="30"/>
          <w:u w:val="single"/>
        </w:rPr>
        <w:t xml:space="preserve"> </w:t>
      </w:r>
      <w:r>
        <w:rPr>
          <w:rFonts w:hint="eastAsia" w:ascii="宋体" w:hAnsi="宋体"/>
          <w:sz w:val="30"/>
          <w:u w:val="single"/>
        </w:rPr>
        <w:t>农业硕士</w:t>
      </w:r>
      <w:r>
        <w:rPr>
          <w:rFonts w:ascii="宋体" w:hAnsi="宋体"/>
          <w:sz w:val="30"/>
          <w:u w:val="single"/>
        </w:rPr>
        <w:t xml:space="preserve"> </w:t>
      </w:r>
      <w:r>
        <w:rPr>
          <w:rFonts w:ascii="宋体" w:hAnsi="宋体"/>
          <w:color w:val="000000"/>
          <w:sz w:val="30"/>
        </w:rPr>
        <w:t>专业</w:t>
      </w:r>
      <w:r>
        <w:rPr>
          <w:rFonts w:hint="eastAsia" w:ascii="宋体" w:hAnsi="宋体"/>
          <w:color w:val="000000"/>
          <w:sz w:val="30"/>
        </w:rPr>
        <w:t>（领域）</w:t>
      </w:r>
      <w:r>
        <w:rPr>
          <w:rFonts w:ascii="宋体" w:hAnsi="宋体"/>
          <w:sz w:val="30"/>
        </w:rPr>
        <w:t>：</w:t>
      </w:r>
      <w:r>
        <w:rPr>
          <w:rFonts w:hint="eastAsia" w:ascii="宋体" w:hAnsi="宋体"/>
          <w:sz w:val="30"/>
          <w:u w:val="single"/>
          <w:lang w:val="en-US" w:eastAsia="zh-CN"/>
        </w:rPr>
        <w:t xml:space="preserve">畜牧  </w:t>
      </w:r>
      <w:r>
        <w:rPr>
          <w:rFonts w:hint="eastAsia" w:ascii="宋体" w:hAnsi="宋体"/>
          <w:sz w:val="30"/>
        </w:rPr>
        <w:t>满分</w:t>
      </w:r>
      <w:r>
        <w:rPr>
          <w:rFonts w:hint="eastAsia" w:ascii="宋体" w:hAnsi="宋体"/>
          <w:sz w:val="30"/>
          <w:lang w:val="en-US" w:eastAsia="zh-CN"/>
        </w:rPr>
        <w:t>:</w:t>
      </w:r>
      <w:r>
        <w:rPr>
          <w:rFonts w:hint="eastAsia" w:ascii="宋体" w:hAnsi="宋体"/>
          <w:sz w:val="30"/>
        </w:rPr>
        <w:t>150分</w:t>
      </w:r>
    </w:p>
    <w:p>
      <w:pPr>
        <w:spacing w:line="480" w:lineRule="auto"/>
        <w:ind w:left="223" w:leftChars="35" w:hanging="150" w:hangingChars="50"/>
        <w:rPr>
          <w:rFonts w:ascii="宋体" w:hAnsi="宋体"/>
          <w:b/>
          <w:bCs/>
          <w:sz w:val="28"/>
          <w:szCs w:val="28"/>
        </w:rPr>
      </w:pPr>
      <w:bookmarkStart w:id="0" w:name="_GoBack"/>
      <w:bookmarkEnd w:id="0"/>
      <w:r>
        <w:rPr>
          <w:rFonts w:hint="eastAsia" w:ascii="宋体" w:hAnsi="宋体"/>
          <w:sz w:val="30"/>
        </w:rPr>
        <w:t>考试科目名称（代码）：</w:t>
      </w:r>
      <w:r>
        <w:rPr>
          <w:rFonts w:hint="eastAsia" w:ascii="宋体" w:hAnsi="宋体"/>
          <w:b/>
          <w:bCs/>
          <w:sz w:val="28"/>
          <w:szCs w:val="28"/>
        </w:rPr>
        <w:t>畜牧学概论（927）</w:t>
      </w:r>
    </w:p>
    <w:p>
      <w:pPr>
        <w:spacing w:line="480" w:lineRule="auto"/>
        <w:ind w:left="-525" w:leftChars="-250" w:firstLine="422" w:firstLineChars="150"/>
        <w:rPr>
          <w:rFonts w:ascii="宋体" w:hAnsi="宋体"/>
          <w:b/>
          <w:bCs/>
          <w:sz w:val="28"/>
          <w:szCs w:val="28"/>
        </w:rPr>
      </w:pPr>
      <w:r>
        <w:rPr>
          <w:rFonts w:ascii="宋体" w:hAnsi="宋体"/>
          <w:b/>
          <w:bCs/>
          <w:sz w:val="28"/>
          <w:szCs w:val="28"/>
        </w:rPr>
        <w:t>考试内容范围</w:t>
      </w:r>
      <w:r>
        <w:rPr>
          <w:rFonts w:hint="eastAsia" w:ascii="宋体" w:hAnsi="宋体"/>
          <w:b/>
          <w:bCs/>
          <w:sz w:val="28"/>
          <w:szCs w:val="28"/>
        </w:rPr>
        <w:t>：</w:t>
      </w:r>
    </w:p>
    <w:p>
      <w:pPr>
        <w:spacing w:line="480" w:lineRule="auto"/>
        <w:ind w:left="-525" w:leftChars="-250" w:firstLine="422" w:firstLineChars="150"/>
        <w:rPr>
          <w:rFonts w:hint="eastAsia" w:ascii="宋体" w:hAnsi="宋体"/>
          <w:b/>
          <w:bCs/>
          <w:sz w:val="28"/>
          <w:szCs w:val="28"/>
        </w:rPr>
      </w:pPr>
      <w:r>
        <w:rPr>
          <w:rFonts w:hint="eastAsia" w:ascii="宋体" w:hAnsi="宋体"/>
          <w:b/>
          <w:sz w:val="28"/>
          <w:szCs w:val="28"/>
        </w:rPr>
        <w:t>（一）动物育种学</w:t>
      </w:r>
    </w:p>
    <w:p>
      <w:pPr>
        <w:spacing w:line="360" w:lineRule="auto"/>
        <w:rPr>
          <w:rFonts w:hint="eastAsia" w:ascii="宋体" w:hAnsi="宋体"/>
          <w:b/>
          <w:bCs/>
          <w:sz w:val="24"/>
        </w:rPr>
      </w:pPr>
      <w:r>
        <w:rPr>
          <w:rFonts w:hint="eastAsia" w:ascii="宋体" w:hAnsi="宋体"/>
          <w:b/>
          <w:bCs/>
          <w:sz w:val="24"/>
        </w:rPr>
        <w:t>1、</w:t>
      </w:r>
      <w:r>
        <w:rPr>
          <w:rFonts w:ascii="宋体" w:hAnsi="宋体"/>
          <w:b/>
          <w:bCs/>
          <w:sz w:val="24"/>
        </w:rPr>
        <w:t>品种</w:t>
      </w:r>
      <w:r>
        <w:rPr>
          <w:rFonts w:hint="eastAsia" w:ascii="宋体" w:hAnsi="宋体"/>
          <w:b/>
          <w:bCs/>
          <w:sz w:val="24"/>
        </w:rPr>
        <w:t>及生产性能测定</w:t>
      </w:r>
    </w:p>
    <w:p>
      <w:pPr>
        <w:spacing w:line="360" w:lineRule="auto"/>
        <w:rPr>
          <w:rFonts w:hint="eastAsia" w:ascii="宋体" w:hAnsi="宋体"/>
          <w:sz w:val="24"/>
        </w:rPr>
      </w:pPr>
      <w:r>
        <w:rPr>
          <w:rFonts w:hint="eastAsia" w:ascii="宋体" w:hAnsi="宋体"/>
          <w:sz w:val="24"/>
        </w:rPr>
        <w:t>（1）家畜、家畜育种学、家畜的驯养与驯化；种、品种、品系的概念与区别；作为品种的应具备的六个条件；地方品种与培育品种的区别。</w:t>
      </w:r>
    </w:p>
    <w:p>
      <w:pPr>
        <w:spacing w:line="360" w:lineRule="auto"/>
        <w:rPr>
          <w:rFonts w:ascii="宋体" w:hAnsi="宋体"/>
          <w:sz w:val="24"/>
        </w:rPr>
      </w:pPr>
      <w:r>
        <w:rPr>
          <w:rFonts w:hint="eastAsia" w:ascii="宋体" w:hAnsi="宋体"/>
          <w:sz w:val="24"/>
        </w:rPr>
        <w:t>（2）畜禽性状的三个类型及其异同；介绍家畜的重要数量性状及其遗传力大小趋势；</w:t>
      </w:r>
      <w:r>
        <w:rPr>
          <w:rFonts w:ascii="宋体" w:hAnsi="宋体"/>
          <w:sz w:val="24"/>
        </w:rPr>
        <w:t>QTL</w:t>
      </w:r>
      <w:r>
        <w:rPr>
          <w:rFonts w:hint="eastAsia" w:ascii="宋体" w:hAnsi="宋体"/>
          <w:sz w:val="24"/>
        </w:rPr>
        <w:t>、重复力、遗传力、遗传相关，间接选择、育种值、遗传漂变。</w:t>
      </w:r>
    </w:p>
    <w:p>
      <w:pPr>
        <w:spacing w:line="360" w:lineRule="auto"/>
        <w:rPr>
          <w:rFonts w:hint="eastAsia" w:ascii="宋体" w:hAnsi="宋体"/>
          <w:sz w:val="24"/>
        </w:rPr>
      </w:pPr>
      <w:r>
        <w:rPr>
          <w:rFonts w:hint="eastAsia" w:ascii="宋体" w:hAnsi="宋体"/>
          <w:sz w:val="24"/>
        </w:rPr>
        <w:t>（3）生产性能测定的概念、重要性及目的；测定站测定与场内测定。</w:t>
      </w:r>
    </w:p>
    <w:p>
      <w:pPr>
        <w:spacing w:line="360" w:lineRule="auto"/>
        <w:rPr>
          <w:rFonts w:ascii="宋体" w:hAnsi="宋体"/>
          <w:sz w:val="24"/>
        </w:rPr>
      </w:pPr>
      <w:r>
        <w:rPr>
          <w:rFonts w:hint="eastAsia" w:ascii="宋体" w:hAnsi="宋体"/>
          <w:b/>
          <w:bCs/>
          <w:sz w:val="24"/>
        </w:rPr>
        <w:t>2、</w:t>
      </w:r>
      <w:r>
        <w:rPr>
          <w:rFonts w:ascii="宋体" w:hAnsi="宋体"/>
          <w:b/>
          <w:bCs/>
          <w:sz w:val="24"/>
        </w:rPr>
        <w:t>选种与选配</w:t>
      </w:r>
      <w:r>
        <w:rPr>
          <w:rFonts w:ascii="宋体" w:hAnsi="宋体"/>
          <w:sz w:val="24"/>
        </w:rPr>
        <w:br w:type="textWrapping"/>
      </w:r>
      <w:r>
        <w:rPr>
          <w:rFonts w:hint="eastAsia" w:ascii="宋体" w:hAnsi="宋体"/>
          <w:sz w:val="24"/>
        </w:rPr>
        <w:t>（1）选择概念，自然选择与人工选择的区别与关系；质量性状选择的主要方法；影响数量性状遗传进展的因素，及提高的措施；单性状选择基本方法，多性状选择基本方法。</w:t>
      </w:r>
    </w:p>
    <w:p>
      <w:pPr>
        <w:spacing w:line="360" w:lineRule="auto"/>
        <w:rPr>
          <w:rFonts w:hint="eastAsia" w:ascii="宋体" w:hAnsi="宋体"/>
          <w:sz w:val="24"/>
        </w:rPr>
      </w:pPr>
      <w:r>
        <w:rPr>
          <w:rFonts w:hint="eastAsia" w:ascii="宋体" w:hAnsi="宋体"/>
          <w:sz w:val="24"/>
        </w:rPr>
        <w:t>（2）留种率、选择反应、选择强度、世代间隔、辅助选择性状、遗传评定，个体育种值、</w:t>
      </w:r>
      <w:r>
        <w:rPr>
          <w:rFonts w:ascii="宋体" w:hAnsi="宋体"/>
          <w:sz w:val="24"/>
        </w:rPr>
        <w:t>BLUP</w:t>
      </w:r>
      <w:r>
        <w:rPr>
          <w:rFonts w:hint="eastAsia" w:ascii="宋体" w:hAnsi="宋体"/>
          <w:sz w:val="24"/>
        </w:rPr>
        <w:t>基本含义及其优势。</w:t>
      </w:r>
    </w:p>
    <w:p>
      <w:pPr>
        <w:spacing w:line="360" w:lineRule="auto"/>
        <w:rPr>
          <w:rFonts w:hint="eastAsia" w:ascii="宋体" w:hAnsi="宋体"/>
          <w:sz w:val="24"/>
        </w:rPr>
      </w:pPr>
      <w:r>
        <w:rPr>
          <w:rFonts w:hint="eastAsia" w:ascii="宋体" w:hAnsi="宋体"/>
          <w:sz w:val="24"/>
        </w:rPr>
        <w:t>（3）选配，选配类型；近交系数、近交衰退、亲缘系数，近交选配的效应和用途</w:t>
      </w:r>
    </w:p>
    <w:p>
      <w:pPr>
        <w:spacing w:line="360" w:lineRule="auto"/>
        <w:rPr>
          <w:rFonts w:hint="eastAsia" w:ascii="宋体" w:hAnsi="宋体"/>
          <w:b/>
          <w:bCs/>
          <w:sz w:val="24"/>
        </w:rPr>
      </w:pPr>
      <w:r>
        <w:rPr>
          <w:rFonts w:hint="eastAsia" w:ascii="宋体" w:hAnsi="宋体"/>
          <w:b/>
          <w:bCs/>
          <w:sz w:val="24"/>
        </w:rPr>
        <w:t>3、新品种（</w:t>
      </w:r>
      <w:r>
        <w:rPr>
          <w:rFonts w:ascii="宋体" w:hAnsi="宋体"/>
          <w:b/>
          <w:bCs/>
          <w:sz w:val="24"/>
        </w:rPr>
        <w:t>品系</w:t>
      </w:r>
      <w:r>
        <w:rPr>
          <w:rFonts w:hint="eastAsia" w:ascii="宋体" w:hAnsi="宋体"/>
          <w:b/>
          <w:bCs/>
          <w:sz w:val="24"/>
        </w:rPr>
        <w:t>）培育</w:t>
      </w:r>
    </w:p>
    <w:p>
      <w:pPr>
        <w:spacing w:line="360" w:lineRule="auto"/>
        <w:ind w:firstLine="480" w:firstLineChars="200"/>
        <w:rPr>
          <w:rFonts w:hint="eastAsia" w:ascii="宋体" w:hAnsi="宋体"/>
          <w:sz w:val="24"/>
        </w:rPr>
      </w:pPr>
      <w:r>
        <w:rPr>
          <w:rFonts w:ascii="宋体" w:hAnsi="宋体"/>
          <w:sz w:val="24"/>
        </w:rPr>
        <w:t>品系的概念</w:t>
      </w:r>
      <w:r>
        <w:rPr>
          <w:rFonts w:hint="eastAsia" w:ascii="宋体" w:hAnsi="宋体"/>
          <w:sz w:val="24"/>
        </w:rPr>
        <w:t>及分类；品系培育的方法；专门化品系及培育方法；杂交育种的概念及步骤；杂交改良的概念及方法</w:t>
      </w:r>
    </w:p>
    <w:p>
      <w:pPr>
        <w:spacing w:line="360" w:lineRule="auto"/>
        <w:rPr>
          <w:rFonts w:hint="eastAsia" w:ascii="宋体" w:hAnsi="宋体"/>
          <w:b/>
          <w:bCs/>
          <w:sz w:val="24"/>
        </w:rPr>
      </w:pPr>
      <w:r>
        <w:rPr>
          <w:rFonts w:hint="eastAsia" w:ascii="宋体" w:hAnsi="宋体"/>
          <w:b/>
          <w:bCs/>
          <w:sz w:val="24"/>
        </w:rPr>
        <w:t>4、</w:t>
      </w:r>
      <w:r>
        <w:rPr>
          <w:rFonts w:ascii="宋体" w:hAnsi="宋体"/>
          <w:b/>
          <w:bCs/>
          <w:sz w:val="24"/>
        </w:rPr>
        <w:t>杂种优势利用</w:t>
      </w:r>
    </w:p>
    <w:p>
      <w:pPr>
        <w:spacing w:line="360" w:lineRule="auto"/>
        <w:ind w:firstLine="360" w:firstLineChars="150"/>
        <w:rPr>
          <w:rFonts w:hint="eastAsia" w:ascii="宋体" w:hAnsi="宋体"/>
          <w:sz w:val="24"/>
        </w:rPr>
      </w:pPr>
      <w:r>
        <w:rPr>
          <w:rFonts w:hint="eastAsia" w:ascii="宋体" w:hAnsi="宋体"/>
          <w:sz w:val="24"/>
        </w:rPr>
        <w:t>杂种优势、配合力、配套系的概念；杂交父本群和母本群的要求；杂交方式及其特点</w:t>
      </w:r>
    </w:p>
    <w:p>
      <w:pPr>
        <w:spacing w:line="360" w:lineRule="auto"/>
        <w:rPr>
          <w:rFonts w:hint="eastAsia" w:ascii="宋体" w:hAnsi="宋体"/>
          <w:b/>
          <w:bCs/>
          <w:sz w:val="24"/>
        </w:rPr>
      </w:pPr>
      <w:r>
        <w:rPr>
          <w:rFonts w:hint="eastAsia" w:ascii="宋体" w:hAnsi="宋体"/>
          <w:b/>
          <w:bCs/>
          <w:sz w:val="24"/>
        </w:rPr>
        <w:t>5、家畜遗传资源保护与利用</w:t>
      </w:r>
    </w:p>
    <w:p>
      <w:pPr>
        <w:spacing w:line="360" w:lineRule="auto"/>
        <w:rPr>
          <w:rFonts w:hint="eastAsia" w:ascii="宋体" w:hAnsi="宋体"/>
          <w:sz w:val="24"/>
        </w:rPr>
      </w:pPr>
      <w:r>
        <w:rPr>
          <w:rFonts w:hint="eastAsia" w:ascii="宋体" w:hAnsi="宋体"/>
          <w:sz w:val="24"/>
        </w:rPr>
        <w:t xml:space="preserve">    生物多样性、家畜多样性、保种、有效群体含量，近交增量等概念；畜禽遗传资源保存的主要方法；家畜遗传资源保护的意义</w:t>
      </w:r>
    </w:p>
    <w:p>
      <w:pPr>
        <w:spacing w:line="360" w:lineRule="auto"/>
        <w:ind w:left="361" w:hanging="361" w:hangingChars="150"/>
        <w:rPr>
          <w:rFonts w:hint="eastAsia" w:ascii="宋体" w:hAnsi="宋体"/>
          <w:b/>
          <w:bCs/>
          <w:sz w:val="24"/>
        </w:rPr>
      </w:pPr>
      <w:r>
        <w:rPr>
          <w:rFonts w:hint="eastAsia" w:ascii="宋体" w:hAnsi="宋体"/>
          <w:b/>
          <w:bCs/>
          <w:sz w:val="24"/>
        </w:rPr>
        <w:t>6、</w:t>
      </w:r>
      <w:r>
        <w:rPr>
          <w:rFonts w:ascii="宋体" w:hAnsi="宋体"/>
          <w:b/>
          <w:bCs/>
          <w:sz w:val="24"/>
        </w:rPr>
        <w:t>生物技术在动物育种中的应用</w:t>
      </w:r>
    </w:p>
    <w:p>
      <w:pPr>
        <w:spacing w:line="360" w:lineRule="auto"/>
        <w:ind w:firstLine="480" w:firstLineChars="200"/>
        <w:rPr>
          <w:rFonts w:ascii="宋体" w:hAnsi="宋体"/>
          <w:sz w:val="24"/>
        </w:rPr>
      </w:pPr>
      <w:r>
        <w:rPr>
          <w:rFonts w:ascii="宋体" w:hAnsi="宋体"/>
          <w:sz w:val="24"/>
        </w:rPr>
        <w:t>MAS</w:t>
      </w:r>
      <w:r>
        <w:rPr>
          <w:rFonts w:hint="eastAsia" w:ascii="宋体" w:hAnsi="宋体"/>
          <w:sz w:val="24"/>
        </w:rPr>
        <w:t>、基因组选择、人工授精、克隆技术、动物转基因等的</w:t>
      </w:r>
      <w:r>
        <w:rPr>
          <w:rFonts w:ascii="宋体" w:hAnsi="宋体"/>
          <w:sz w:val="24"/>
        </w:rPr>
        <w:t>概念</w:t>
      </w:r>
      <w:r>
        <w:rPr>
          <w:rFonts w:hint="eastAsia" w:ascii="宋体" w:hAnsi="宋体"/>
          <w:sz w:val="24"/>
        </w:rPr>
        <w:t>及其在育种上的作用</w:t>
      </w:r>
      <w:r>
        <w:rPr>
          <w:rFonts w:ascii="宋体" w:hAnsi="宋体"/>
          <w:sz w:val="24"/>
        </w:rPr>
        <w:t>。</w:t>
      </w:r>
    </w:p>
    <w:p>
      <w:pPr>
        <w:spacing w:line="360" w:lineRule="auto"/>
        <w:rPr>
          <w:rFonts w:hint="eastAsia" w:ascii="宋体" w:hAnsi="宋体"/>
          <w:b/>
          <w:sz w:val="28"/>
          <w:szCs w:val="28"/>
        </w:rPr>
      </w:pPr>
      <w:r>
        <w:rPr>
          <w:rFonts w:hint="eastAsia" w:ascii="宋体" w:hAnsi="宋体"/>
          <w:b/>
          <w:sz w:val="28"/>
          <w:szCs w:val="28"/>
        </w:rPr>
        <w:t>（二）动物繁殖学</w:t>
      </w:r>
    </w:p>
    <w:p>
      <w:pPr>
        <w:spacing w:line="360" w:lineRule="auto"/>
        <w:rPr>
          <w:rFonts w:hint="eastAsia" w:ascii="宋体" w:hAnsi="宋体"/>
          <w:b/>
          <w:bCs/>
          <w:sz w:val="24"/>
        </w:rPr>
      </w:pPr>
      <w:r>
        <w:rPr>
          <w:rFonts w:hint="eastAsia" w:ascii="宋体" w:hAnsi="宋体"/>
          <w:b/>
          <w:bCs/>
          <w:sz w:val="24"/>
        </w:rPr>
        <w:t>1、动物的生殖器官及发生</w:t>
      </w:r>
    </w:p>
    <w:p>
      <w:pPr>
        <w:spacing w:line="360" w:lineRule="auto"/>
        <w:rPr>
          <w:rFonts w:hint="eastAsia" w:ascii="宋体" w:hAnsi="宋体"/>
          <w:sz w:val="24"/>
        </w:rPr>
      </w:pPr>
      <w:r>
        <w:rPr>
          <w:rFonts w:hint="eastAsia" w:ascii="宋体" w:hAnsi="宋体"/>
          <w:sz w:val="24"/>
        </w:rPr>
        <w:t>（1）雌、雄性生殖器官的解剖特点、组织结构及其主要机能</w:t>
      </w:r>
    </w:p>
    <w:p>
      <w:pPr>
        <w:spacing w:line="360" w:lineRule="auto"/>
        <w:rPr>
          <w:rFonts w:ascii="宋体" w:hAnsi="宋体"/>
          <w:b/>
          <w:bCs/>
          <w:sz w:val="24"/>
        </w:rPr>
      </w:pPr>
      <w:r>
        <w:rPr>
          <w:rFonts w:hint="eastAsia" w:ascii="宋体" w:hAnsi="宋体"/>
          <w:b/>
          <w:bCs/>
          <w:sz w:val="24"/>
        </w:rPr>
        <w:t>2、生殖激素</w:t>
      </w:r>
    </w:p>
    <w:p>
      <w:pPr>
        <w:spacing w:line="360" w:lineRule="auto"/>
        <w:rPr>
          <w:rFonts w:hint="eastAsia" w:ascii="宋体" w:hAnsi="宋体"/>
          <w:sz w:val="24"/>
        </w:rPr>
      </w:pPr>
      <w:r>
        <w:rPr>
          <w:rFonts w:hint="eastAsia" w:ascii="宋体" w:hAnsi="宋体"/>
          <w:sz w:val="24"/>
        </w:rPr>
        <w:t>（1）生殖激素的概念；生殖激素的种类及其分泌器官；生殖激素的合成与贮存及作用；生殖激素的作用特点和作用机理。</w:t>
      </w:r>
    </w:p>
    <w:p>
      <w:pPr>
        <w:spacing w:line="360" w:lineRule="auto"/>
        <w:rPr>
          <w:rFonts w:hint="eastAsia" w:ascii="宋体" w:hAnsi="宋体"/>
          <w:sz w:val="24"/>
        </w:rPr>
      </w:pPr>
      <w:r>
        <w:rPr>
          <w:rFonts w:hint="eastAsia" w:ascii="宋体" w:hAnsi="宋体"/>
          <w:sz w:val="24"/>
        </w:rPr>
        <w:t>（2）脑部生殖激素合成的部位及主要生理作用（包括下丘脑激素，松果体激素，垂体激素，中枢神经递质，性腺类固醇激素，性腺含氮激素）。</w:t>
      </w:r>
    </w:p>
    <w:p>
      <w:pPr>
        <w:spacing w:line="360" w:lineRule="auto"/>
        <w:rPr>
          <w:rFonts w:ascii="宋体" w:hAnsi="宋体"/>
          <w:b/>
          <w:bCs/>
          <w:sz w:val="24"/>
        </w:rPr>
      </w:pPr>
      <w:r>
        <w:rPr>
          <w:rFonts w:hint="eastAsia" w:ascii="宋体" w:hAnsi="宋体"/>
          <w:b/>
          <w:bCs/>
          <w:sz w:val="24"/>
        </w:rPr>
        <w:t>3、雄性生殖机理及其调控技术</w:t>
      </w:r>
    </w:p>
    <w:p>
      <w:pPr>
        <w:spacing w:line="360" w:lineRule="auto"/>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）精子发生的过程和成熟；</w:t>
      </w:r>
    </w:p>
    <w:p>
      <w:pPr>
        <w:spacing w:line="360" w:lineRule="auto"/>
        <w:rPr>
          <w:rFonts w:ascii="宋体" w:hAnsi="宋体"/>
          <w:sz w:val="24"/>
        </w:rPr>
      </w:pPr>
      <w:r>
        <w:rPr>
          <w:rFonts w:hint="eastAsia" w:ascii="宋体" w:hAnsi="宋体"/>
          <w:sz w:val="24"/>
        </w:rPr>
        <w:t>（2）精子形态结构与化学组成；</w:t>
      </w:r>
    </w:p>
    <w:p>
      <w:pPr>
        <w:spacing w:line="360" w:lineRule="auto"/>
        <w:rPr>
          <w:rFonts w:ascii="宋体" w:hAnsi="宋体"/>
          <w:sz w:val="24"/>
        </w:rPr>
      </w:pPr>
      <w:r>
        <w:rPr>
          <w:rFonts w:hint="eastAsia" w:ascii="宋体" w:hAnsi="宋体"/>
          <w:sz w:val="24"/>
        </w:rPr>
        <w:t>（3）影响精子活性的因素；</w:t>
      </w:r>
    </w:p>
    <w:p>
      <w:pPr>
        <w:spacing w:line="360" w:lineRule="auto"/>
        <w:rPr>
          <w:rFonts w:ascii="宋体" w:hAnsi="宋体"/>
          <w:b/>
          <w:bCs/>
          <w:sz w:val="24"/>
        </w:rPr>
      </w:pPr>
      <w:r>
        <w:rPr>
          <w:rFonts w:hint="eastAsia" w:ascii="宋体" w:hAnsi="宋体"/>
          <w:b/>
          <w:bCs/>
          <w:sz w:val="24"/>
        </w:rPr>
        <w:t>4、雌性动物性机能发育与发情排卵及其调控</w:t>
      </w:r>
    </w:p>
    <w:p>
      <w:pPr>
        <w:spacing w:line="360" w:lineRule="auto"/>
        <w:rPr>
          <w:rFonts w:ascii="宋体" w:hAnsi="宋体"/>
          <w:sz w:val="24"/>
        </w:rPr>
      </w:pPr>
      <w:r>
        <w:rPr>
          <w:rFonts w:hint="eastAsia" w:ascii="宋体" w:hAnsi="宋体"/>
          <w:sz w:val="24"/>
        </w:rPr>
        <w:t>（1）初情期、性成熟期、适配年龄、体成熟期；发情周期及调节，影响发情和发情周期的因素；</w:t>
      </w:r>
    </w:p>
    <w:p>
      <w:pPr>
        <w:spacing w:line="360" w:lineRule="auto"/>
        <w:rPr>
          <w:rFonts w:ascii="宋体" w:hAnsi="宋体"/>
          <w:sz w:val="24"/>
        </w:rPr>
      </w:pPr>
      <w:r>
        <w:rPr>
          <w:rFonts w:hint="eastAsia" w:ascii="宋体" w:hAnsi="宋体"/>
          <w:sz w:val="24"/>
        </w:rPr>
        <w:t>（2）卵泡发生，发育过程，卵子发生和卵泡闭锁；卵子发生特点及过程；卵子形态结构；卵母细胞成熟机理；卵母细胞体外成熟；卵母细胞体外保存；</w:t>
      </w:r>
    </w:p>
    <w:p>
      <w:pPr>
        <w:spacing w:line="360" w:lineRule="auto"/>
        <w:rPr>
          <w:rFonts w:hint="eastAsia" w:ascii="宋体" w:hAnsi="宋体"/>
          <w:sz w:val="24"/>
        </w:rPr>
      </w:pPr>
      <w:r>
        <w:rPr>
          <w:rFonts w:hint="eastAsia" w:ascii="宋体" w:hAnsi="宋体"/>
          <w:sz w:val="24"/>
        </w:rPr>
        <w:t>（3）发情鉴定：发情鉴定方法；</w:t>
      </w:r>
    </w:p>
    <w:p>
      <w:pPr>
        <w:spacing w:line="360" w:lineRule="auto"/>
        <w:rPr>
          <w:rFonts w:hint="eastAsia" w:ascii="宋体" w:hAnsi="宋体"/>
          <w:sz w:val="24"/>
        </w:rPr>
      </w:pPr>
      <w:r>
        <w:rPr>
          <w:rFonts w:hint="eastAsia" w:ascii="宋体" w:hAnsi="宋体"/>
          <w:sz w:val="24"/>
        </w:rPr>
        <w:t>（</w:t>
      </w:r>
      <w:r>
        <w:rPr>
          <w:rFonts w:ascii="宋体" w:hAnsi="宋体"/>
          <w:sz w:val="24"/>
        </w:rPr>
        <w:t>4</w:t>
      </w:r>
      <w:r>
        <w:rPr>
          <w:rFonts w:hint="eastAsia" w:ascii="宋体" w:hAnsi="宋体"/>
          <w:sz w:val="24"/>
        </w:rPr>
        <w:t>）发情控制：诱导发情的基本原理；同期发情；超数排卵；</w:t>
      </w:r>
    </w:p>
    <w:p>
      <w:pPr>
        <w:spacing w:line="360" w:lineRule="auto"/>
        <w:rPr>
          <w:rFonts w:ascii="宋体" w:hAnsi="宋体"/>
          <w:b/>
          <w:bCs/>
          <w:sz w:val="24"/>
        </w:rPr>
      </w:pPr>
      <w:r>
        <w:rPr>
          <w:rFonts w:ascii="宋体" w:hAnsi="宋体"/>
          <w:b/>
          <w:bCs/>
          <w:sz w:val="24"/>
        </w:rPr>
        <w:t>5</w:t>
      </w:r>
      <w:r>
        <w:rPr>
          <w:rFonts w:hint="eastAsia" w:ascii="宋体" w:hAnsi="宋体"/>
          <w:b/>
          <w:bCs/>
          <w:sz w:val="24"/>
        </w:rPr>
        <w:t>、受精与妊娠</w:t>
      </w:r>
    </w:p>
    <w:p>
      <w:pPr>
        <w:spacing w:line="360" w:lineRule="auto"/>
        <w:rPr>
          <w:rFonts w:ascii="宋体" w:hAnsi="宋体"/>
          <w:sz w:val="24"/>
        </w:rPr>
      </w:pPr>
      <w:r>
        <w:rPr>
          <w:rFonts w:ascii="宋体" w:hAnsi="宋体"/>
          <w:sz w:val="24"/>
        </w:rPr>
        <w:t>(1)</w:t>
      </w:r>
      <w:r>
        <w:rPr>
          <w:rFonts w:hint="eastAsia" w:ascii="宋体" w:hAnsi="宋体"/>
          <w:sz w:val="24"/>
        </w:rPr>
        <w:t>早期胚胎的发育和胚泡附植；胚胎发育各阶段的营养来源；</w:t>
      </w:r>
    </w:p>
    <w:p>
      <w:pPr>
        <w:spacing w:line="360" w:lineRule="auto"/>
        <w:rPr>
          <w:rFonts w:hint="eastAsia" w:ascii="宋体" w:hAnsi="宋体"/>
          <w:sz w:val="24"/>
        </w:rPr>
      </w:pPr>
      <w:r>
        <w:rPr>
          <w:rFonts w:ascii="宋体" w:hAnsi="宋体"/>
          <w:sz w:val="24"/>
        </w:rPr>
        <w:t>(2)</w:t>
      </w:r>
      <w:r>
        <w:rPr>
          <w:rFonts w:hint="eastAsia" w:ascii="宋体" w:hAnsi="宋体"/>
          <w:sz w:val="24"/>
        </w:rPr>
        <w:t>娠期间母畜生殖内分泌激素变化；妊娠期间母畜及其生殖器官变化；</w:t>
      </w:r>
    </w:p>
    <w:p>
      <w:pPr>
        <w:spacing w:line="360" w:lineRule="auto"/>
        <w:rPr>
          <w:rFonts w:ascii="宋体" w:hAnsi="宋体"/>
          <w:b/>
          <w:bCs/>
          <w:sz w:val="24"/>
        </w:rPr>
      </w:pPr>
      <w:r>
        <w:rPr>
          <w:rFonts w:ascii="宋体" w:hAnsi="宋体"/>
          <w:b/>
          <w:bCs/>
          <w:sz w:val="24"/>
        </w:rPr>
        <w:t>6</w:t>
      </w:r>
      <w:r>
        <w:rPr>
          <w:rFonts w:hint="eastAsia" w:ascii="宋体" w:hAnsi="宋体"/>
          <w:b/>
          <w:bCs/>
          <w:sz w:val="24"/>
        </w:rPr>
        <w:t>、配子与胚胎生物工程技术</w:t>
      </w:r>
    </w:p>
    <w:p>
      <w:pPr>
        <w:spacing w:line="360" w:lineRule="auto"/>
        <w:rPr>
          <w:rFonts w:ascii="宋体" w:hAnsi="宋体"/>
          <w:sz w:val="24"/>
        </w:rPr>
      </w:pPr>
      <w:r>
        <w:rPr>
          <w:rFonts w:hint="eastAsia" w:ascii="宋体" w:hAnsi="宋体"/>
          <w:sz w:val="24"/>
        </w:rPr>
        <w:t>（1）</w:t>
      </w:r>
      <w:r>
        <w:rPr>
          <w:rFonts w:ascii="宋体" w:hAnsi="宋体"/>
          <w:sz w:val="24"/>
        </w:rPr>
        <w:t>胚胎移植技术</w:t>
      </w:r>
      <w:r>
        <w:rPr>
          <w:rFonts w:hint="eastAsia" w:ascii="宋体" w:hAnsi="宋体"/>
          <w:sz w:val="24"/>
        </w:rPr>
        <w:t>；</w:t>
      </w:r>
      <w:r>
        <w:rPr>
          <w:rFonts w:ascii="宋体" w:hAnsi="宋体"/>
          <w:sz w:val="24"/>
        </w:rPr>
        <w:t>体外受精</w:t>
      </w:r>
      <w:r>
        <w:rPr>
          <w:rFonts w:hint="eastAsia" w:ascii="宋体" w:hAnsi="宋体"/>
          <w:sz w:val="24"/>
        </w:rPr>
        <w:t>；</w:t>
      </w:r>
    </w:p>
    <w:p>
      <w:pPr>
        <w:spacing w:line="360" w:lineRule="auto"/>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）动物</w:t>
      </w:r>
      <w:r>
        <w:rPr>
          <w:rFonts w:ascii="宋体" w:hAnsi="宋体"/>
          <w:sz w:val="24"/>
        </w:rPr>
        <w:t>克隆技术</w:t>
      </w:r>
      <w:r>
        <w:rPr>
          <w:rFonts w:hint="eastAsia" w:ascii="宋体" w:hAnsi="宋体"/>
          <w:sz w:val="24"/>
        </w:rPr>
        <w:t>；</w:t>
      </w:r>
      <w:r>
        <w:rPr>
          <w:rFonts w:ascii="宋体" w:hAnsi="宋体"/>
          <w:sz w:val="24"/>
        </w:rPr>
        <w:t xml:space="preserve"> </w:t>
      </w:r>
    </w:p>
    <w:p>
      <w:pPr>
        <w:spacing w:line="360" w:lineRule="auto"/>
        <w:rPr>
          <w:rFonts w:hint="eastAsia" w:ascii="宋体" w:hAnsi="宋体"/>
          <w:sz w:val="28"/>
          <w:szCs w:val="28"/>
        </w:rPr>
      </w:pPr>
      <w:r>
        <w:rPr>
          <w:rFonts w:hint="eastAsia" w:ascii="宋体" w:hAnsi="宋体"/>
          <w:b/>
          <w:sz w:val="28"/>
          <w:szCs w:val="28"/>
        </w:rPr>
        <w:t>（三）动物环境卫生学</w:t>
      </w:r>
    </w:p>
    <w:p>
      <w:pPr>
        <w:spacing w:line="360" w:lineRule="auto"/>
        <w:rPr>
          <w:rFonts w:hint="eastAsia" w:ascii="宋体" w:hAnsi="宋体"/>
          <w:b/>
          <w:bCs/>
          <w:sz w:val="24"/>
        </w:rPr>
      </w:pPr>
      <w:r>
        <w:rPr>
          <w:rFonts w:hint="eastAsia" w:ascii="宋体" w:hAnsi="宋体"/>
          <w:b/>
          <w:bCs/>
          <w:sz w:val="24"/>
        </w:rPr>
        <w:t>1、环境与畜禽生产、健康的关系</w:t>
      </w:r>
    </w:p>
    <w:p>
      <w:pPr>
        <w:spacing w:line="360" w:lineRule="auto"/>
        <w:rPr>
          <w:rFonts w:hint="eastAsia" w:ascii="宋体" w:hAnsi="宋体"/>
          <w:sz w:val="24"/>
        </w:rPr>
      </w:pPr>
      <w:r>
        <w:rPr>
          <w:rFonts w:hint="eastAsia" w:ascii="宋体" w:hAnsi="宋体"/>
          <w:sz w:val="24"/>
        </w:rPr>
        <w:t>（1）环境应激；温热环境；标准代谢；热增耗（体增热）；生产产热；等热区；舒适区；临界温度；过高温度；热平衡破坏；绝对湿度；水汽压；相对湿度；饱和差；露点；空气湿度；温湿指数；等温指数；有效温度；风冷指数；光周期；光钝化；生物节律；水硬度；水中化学耗氧量；水中生化需氧量；水中总需氧量；水中总有机碳；大肠菌群指数；维持行为；社会空间行为；行为需要；行为缺失；行为剥夺。</w:t>
      </w:r>
    </w:p>
    <w:p>
      <w:pPr>
        <w:spacing w:line="360" w:lineRule="auto"/>
        <w:rPr>
          <w:rFonts w:hint="eastAsia" w:ascii="宋体" w:hAnsi="宋体"/>
          <w:sz w:val="24"/>
        </w:rPr>
      </w:pPr>
      <w:r>
        <w:rPr>
          <w:rFonts w:hint="eastAsia" w:ascii="宋体" w:hAnsi="宋体"/>
          <w:sz w:val="24"/>
        </w:rPr>
        <w:t>（2）典型的应激反应分为哪三个阶段及各自特点；应激对家畜的影响有哪些；气温对动物的影响；气湿对家畜的影响；红外线对家畜的作用；紫外线对家畜的作用；有害气体、微粒和微生物对畜禽的作用及其控制措施。</w:t>
      </w:r>
    </w:p>
    <w:p>
      <w:pPr>
        <w:spacing w:line="360" w:lineRule="auto"/>
        <w:rPr>
          <w:rFonts w:hint="eastAsia" w:ascii="宋体" w:hAnsi="宋体" w:cs="Helvetica"/>
          <w:b/>
          <w:bCs/>
          <w:color w:val="000000"/>
          <w:sz w:val="24"/>
        </w:rPr>
      </w:pPr>
      <w:r>
        <w:rPr>
          <w:rFonts w:hint="eastAsia" w:ascii="宋体" w:hAnsi="宋体" w:cs="Helvetica"/>
          <w:b/>
          <w:bCs/>
          <w:color w:val="000000"/>
          <w:sz w:val="24"/>
        </w:rPr>
        <w:t>2、</w:t>
      </w:r>
      <w:r>
        <w:rPr>
          <w:rFonts w:ascii="宋体" w:hAnsi="宋体" w:cs="Helvetica"/>
          <w:b/>
          <w:bCs/>
          <w:color w:val="000000"/>
          <w:sz w:val="24"/>
        </w:rPr>
        <w:t>畜牧场规划</w:t>
      </w:r>
      <w:r>
        <w:rPr>
          <w:rFonts w:hint="eastAsia" w:ascii="宋体" w:hAnsi="宋体" w:cs="Helvetica"/>
          <w:b/>
          <w:bCs/>
          <w:color w:val="000000"/>
          <w:sz w:val="24"/>
        </w:rPr>
        <w:t>及</w:t>
      </w:r>
      <w:r>
        <w:rPr>
          <w:rFonts w:ascii="宋体" w:hAnsi="宋体" w:cs="Helvetica"/>
          <w:b/>
          <w:bCs/>
          <w:color w:val="000000"/>
          <w:sz w:val="24"/>
        </w:rPr>
        <w:t>畜</w:t>
      </w:r>
      <w:r>
        <w:rPr>
          <w:rFonts w:hint="eastAsia" w:ascii="宋体" w:hAnsi="宋体" w:cs="Helvetica"/>
          <w:b/>
          <w:bCs/>
          <w:color w:val="000000"/>
          <w:sz w:val="24"/>
        </w:rPr>
        <w:t>舍环境控制</w:t>
      </w:r>
    </w:p>
    <w:p>
      <w:pPr>
        <w:spacing w:line="360" w:lineRule="auto"/>
        <w:rPr>
          <w:rFonts w:hint="eastAsia" w:ascii="宋体" w:hAnsi="宋体" w:cs="Helvetica"/>
          <w:color w:val="000000"/>
          <w:sz w:val="24"/>
        </w:rPr>
      </w:pPr>
      <w:r>
        <w:rPr>
          <w:rFonts w:hint="eastAsia" w:ascii="宋体" w:hAnsi="宋体" w:cs="Helvetica"/>
          <w:color w:val="000000"/>
          <w:sz w:val="24"/>
        </w:rPr>
        <w:t>（1）畜牧场选址的基本要求和主要因素；畜牧场生产工艺设计的基本原则；畜牧生产工艺流程方案确定的原则；畜牧场总平面规划的原则；畜牧场功能分区及规划。</w:t>
      </w:r>
    </w:p>
    <w:p>
      <w:pPr>
        <w:spacing w:line="360" w:lineRule="auto"/>
        <w:rPr>
          <w:rFonts w:hint="eastAsia" w:ascii="宋体" w:hAnsi="宋体" w:cs="Helvetica"/>
          <w:color w:val="000000"/>
          <w:sz w:val="24"/>
        </w:rPr>
      </w:pPr>
      <w:r>
        <w:rPr>
          <w:rFonts w:hint="eastAsia" w:ascii="宋体" w:hAnsi="宋体" w:cs="Helvetica"/>
          <w:color w:val="000000"/>
          <w:sz w:val="24"/>
        </w:rPr>
        <w:t>（2）</w:t>
      </w:r>
      <w:r>
        <w:rPr>
          <w:rFonts w:hint="eastAsia" w:ascii="宋体" w:hAnsi="宋体"/>
          <w:sz w:val="24"/>
        </w:rPr>
        <w:t>畜舍的类型及特点；畜舍建筑中常用的屋顶形式；如何做好畜舍的保温供暖工作和防暑降温工作</w:t>
      </w:r>
    </w:p>
    <w:p>
      <w:pPr>
        <w:spacing w:line="360" w:lineRule="auto"/>
        <w:rPr>
          <w:rFonts w:hint="eastAsia" w:ascii="宋体" w:hAnsi="宋体" w:cs="Helvetica"/>
          <w:b/>
          <w:bCs/>
          <w:color w:val="000000"/>
          <w:sz w:val="24"/>
        </w:rPr>
      </w:pPr>
      <w:r>
        <w:rPr>
          <w:rFonts w:hint="eastAsia" w:ascii="宋体" w:hAnsi="宋体" w:cs="Helvetica"/>
          <w:b/>
          <w:bCs/>
          <w:color w:val="000000"/>
          <w:sz w:val="24"/>
        </w:rPr>
        <w:t>3、</w:t>
      </w:r>
      <w:r>
        <w:rPr>
          <w:rFonts w:ascii="宋体" w:hAnsi="宋体" w:cs="Helvetica"/>
          <w:b/>
          <w:bCs/>
          <w:color w:val="000000"/>
          <w:sz w:val="24"/>
        </w:rPr>
        <w:t>动物福利</w:t>
      </w:r>
      <w:r>
        <w:rPr>
          <w:rFonts w:hint="eastAsia" w:ascii="宋体" w:hAnsi="宋体" w:cs="Helvetica"/>
          <w:b/>
          <w:bCs/>
          <w:color w:val="000000"/>
          <w:sz w:val="24"/>
        </w:rPr>
        <w:t xml:space="preserve"> </w:t>
      </w:r>
    </w:p>
    <w:p>
      <w:pPr>
        <w:spacing w:line="360" w:lineRule="auto"/>
        <w:ind w:firstLine="360" w:firstLineChars="150"/>
        <w:rPr>
          <w:rFonts w:ascii="宋体" w:hAnsi="宋体" w:cs="Helvetica"/>
          <w:color w:val="000000"/>
          <w:sz w:val="24"/>
        </w:rPr>
      </w:pPr>
      <w:r>
        <w:rPr>
          <w:rFonts w:ascii="宋体" w:hAnsi="宋体" w:cs="Helvetica"/>
          <w:color w:val="000000"/>
          <w:sz w:val="24"/>
        </w:rPr>
        <w:t>动物福利的概论</w:t>
      </w:r>
      <w:r>
        <w:rPr>
          <w:rFonts w:hint="eastAsia" w:ascii="宋体" w:hAnsi="宋体" w:cs="Helvetica"/>
          <w:color w:val="000000"/>
          <w:sz w:val="24"/>
        </w:rPr>
        <w:t>；动物的五项基本福利；</w:t>
      </w:r>
      <w:r>
        <w:rPr>
          <w:rFonts w:ascii="宋体" w:hAnsi="宋体" w:cs="Helvetica"/>
          <w:color w:val="000000"/>
          <w:sz w:val="24"/>
        </w:rPr>
        <w:t>动物福利的意义</w:t>
      </w:r>
      <w:r>
        <w:rPr>
          <w:rFonts w:hint="eastAsia" w:ascii="宋体" w:hAnsi="宋体" w:cs="Helvetica"/>
          <w:color w:val="000000"/>
          <w:sz w:val="24"/>
        </w:rPr>
        <w:t>；</w:t>
      </w:r>
      <w:r>
        <w:rPr>
          <w:rFonts w:ascii="宋体" w:hAnsi="宋体" w:cs="Helvetica"/>
          <w:color w:val="000000"/>
          <w:sz w:val="24"/>
        </w:rPr>
        <w:t>现代畜牧色畜牧生产中的主要动物福利问题主要涉及到哪些问题及其可能的解决方法。</w:t>
      </w:r>
    </w:p>
    <w:p>
      <w:pPr>
        <w:spacing w:line="360" w:lineRule="auto"/>
        <w:ind w:firstLine="315" w:firstLineChars="150"/>
        <w:rPr>
          <w:rFonts w:hint="eastAsia" w:ascii="宋体" w:hAnsi="宋体" w:cs="Helvetica"/>
          <w:color w:val="000000"/>
          <w:szCs w:val="21"/>
        </w:rPr>
      </w:pPr>
    </w:p>
    <w:p>
      <w:pPr>
        <w:spacing w:line="360" w:lineRule="auto"/>
        <w:rPr>
          <w:rFonts w:ascii="宋体" w:hAnsi="宋体" w:cs="Helvetica"/>
          <w:color w:val="000000"/>
          <w:sz w:val="24"/>
        </w:rPr>
      </w:pPr>
      <w:r>
        <w:rPr>
          <w:rFonts w:hint="eastAsia" w:ascii="宋体" w:hAnsi="宋体" w:cs="Helvetica"/>
          <w:color w:val="000000"/>
          <w:sz w:val="24"/>
        </w:rPr>
        <w:t>参考书目：</w:t>
      </w:r>
    </w:p>
    <w:p>
      <w:pPr>
        <w:spacing w:line="360" w:lineRule="auto"/>
        <w:ind w:firstLine="240" w:firstLineChars="100"/>
        <w:rPr>
          <w:rFonts w:ascii="宋体" w:hAnsi="宋体" w:cs="Helvetica"/>
          <w:color w:val="000000"/>
          <w:sz w:val="24"/>
        </w:rPr>
      </w:pPr>
      <w:r>
        <w:rPr>
          <w:rFonts w:hint="eastAsia" w:ascii="宋体" w:hAnsi="宋体" w:cs="Helvetica"/>
          <w:color w:val="000000"/>
          <w:sz w:val="24"/>
        </w:rPr>
        <w:t>《家畜育种学》张沅</w:t>
      </w:r>
      <w:r>
        <w:rPr>
          <w:rFonts w:ascii="宋体" w:hAnsi="宋体" w:cs="Helvetica"/>
          <w:color w:val="000000"/>
          <w:sz w:val="24"/>
        </w:rPr>
        <w:t>主编.</w:t>
      </w:r>
      <w:r>
        <w:rPr>
          <w:rFonts w:hint="eastAsia" w:ascii="宋体" w:hAnsi="宋体" w:cs="Helvetica"/>
          <w:color w:val="000000"/>
          <w:sz w:val="24"/>
        </w:rPr>
        <w:t xml:space="preserve"> </w:t>
      </w:r>
      <w:r>
        <w:rPr>
          <w:rFonts w:ascii="宋体" w:hAnsi="宋体" w:cs="Helvetica"/>
          <w:color w:val="000000"/>
          <w:sz w:val="24"/>
        </w:rPr>
        <w:t>北京</w:t>
      </w:r>
      <w:r>
        <w:rPr>
          <w:rFonts w:hint="eastAsia" w:ascii="宋体" w:hAnsi="宋体" w:cs="Helvetica"/>
          <w:color w:val="000000"/>
          <w:sz w:val="24"/>
        </w:rPr>
        <w:t xml:space="preserve">: </w:t>
      </w:r>
      <w:r>
        <w:rPr>
          <w:rFonts w:ascii="宋体" w:hAnsi="宋体" w:cs="Helvetica"/>
          <w:color w:val="000000"/>
          <w:sz w:val="24"/>
        </w:rPr>
        <w:t>中国农业出版社</w:t>
      </w:r>
      <w:r>
        <w:rPr>
          <w:rFonts w:hint="eastAsia" w:ascii="宋体" w:hAnsi="宋体" w:cs="Helvetica"/>
          <w:color w:val="000000"/>
          <w:sz w:val="24"/>
        </w:rPr>
        <w:t xml:space="preserve">, </w:t>
      </w:r>
      <w:r>
        <w:rPr>
          <w:rFonts w:ascii="宋体" w:hAnsi="宋体" w:cs="Helvetica"/>
          <w:color w:val="000000"/>
          <w:sz w:val="24"/>
        </w:rPr>
        <w:t>20</w:t>
      </w:r>
      <w:r>
        <w:rPr>
          <w:rFonts w:hint="eastAsia" w:ascii="宋体" w:hAnsi="宋体" w:cs="Helvetica"/>
          <w:color w:val="000000"/>
          <w:sz w:val="24"/>
        </w:rPr>
        <w:t>18年，第2版</w:t>
      </w:r>
      <w:r>
        <w:rPr>
          <w:rFonts w:ascii="宋体" w:hAnsi="宋体" w:cs="Helvetica"/>
          <w:color w:val="000000"/>
          <w:sz w:val="24"/>
        </w:rPr>
        <w:t>。</w:t>
      </w:r>
    </w:p>
    <w:p>
      <w:pPr>
        <w:spacing w:line="360" w:lineRule="auto"/>
        <w:rPr>
          <w:rFonts w:ascii="宋体" w:hAnsi="宋体" w:cs="Helvetica"/>
          <w:color w:val="000000"/>
          <w:sz w:val="24"/>
        </w:rPr>
      </w:pPr>
      <w:r>
        <w:rPr>
          <w:rFonts w:hint="eastAsia" w:ascii="宋体" w:hAnsi="宋体" w:cs="Helvetica"/>
          <w:color w:val="000000"/>
          <w:sz w:val="24"/>
        </w:rPr>
        <w:t xml:space="preserve">  《家畜环境卫生学》李如治主编. 北京：中国农业出版社，2003年。</w:t>
      </w:r>
    </w:p>
    <w:p>
      <w:pPr>
        <w:spacing w:line="360" w:lineRule="auto"/>
        <w:rPr>
          <w:rFonts w:hint="eastAsia" w:ascii="宋体" w:hAnsi="宋体" w:cs="Helvetica"/>
          <w:color w:val="000000"/>
          <w:sz w:val="24"/>
        </w:rPr>
      </w:pPr>
      <w:r>
        <w:rPr>
          <w:rFonts w:hint="eastAsia" w:ascii="宋体" w:hAnsi="宋体" w:cs="Helvetica"/>
          <w:color w:val="000000"/>
          <w:sz w:val="24"/>
        </w:rPr>
        <w:t xml:space="preserve"> </w:t>
      </w:r>
      <w:r>
        <w:rPr>
          <w:rFonts w:ascii="宋体" w:hAnsi="宋体" w:cs="Helvetica"/>
          <w:color w:val="000000"/>
          <w:sz w:val="24"/>
        </w:rPr>
        <w:t xml:space="preserve"> </w:t>
      </w:r>
      <w:r>
        <w:rPr>
          <w:rFonts w:hint="eastAsia" w:ascii="宋体" w:hAnsi="宋体" w:cs="Helvetica"/>
          <w:color w:val="000000"/>
          <w:sz w:val="24"/>
        </w:rPr>
        <w:t>《动物繁殖学》王锋主编. 北京：中国农业出版社，2012年。</w:t>
      </w:r>
    </w:p>
    <w:p>
      <w:pPr>
        <w:spacing w:line="360" w:lineRule="auto"/>
        <w:rPr>
          <w:rFonts w:hint="eastAsia" w:ascii="宋体" w:hAnsi="宋体" w:cs="Helvetica"/>
          <w:color w:val="000000"/>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zNGU5NzIyMDdhYzZkMDJlODY2Njk1OGE1YzBmNWUifQ=="/>
  </w:docVars>
  <w:rsids>
    <w:rsidRoot w:val="43670DAB"/>
    <w:rsid w:val="00F22F9D"/>
    <w:rsid w:val="13DB5B12"/>
    <w:rsid w:val="18B65FC7"/>
    <w:rsid w:val="1F4C5B16"/>
    <w:rsid w:val="218B39C0"/>
    <w:rsid w:val="246C6E0C"/>
    <w:rsid w:val="30267DCB"/>
    <w:rsid w:val="43670DAB"/>
    <w:rsid w:val="49496A9F"/>
    <w:rsid w:val="4F7B7DFC"/>
    <w:rsid w:val="519A433C"/>
    <w:rsid w:val="55E54897"/>
    <w:rsid w:val="5B8A71CF"/>
    <w:rsid w:val="5C3929A3"/>
    <w:rsid w:val="61D708BD"/>
    <w:rsid w:val="6C517895"/>
    <w:rsid w:val="71E1412A"/>
    <w:rsid w:val="784F6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1742</Words>
  <Characters>1770</Characters>
  <Lines>0</Lines>
  <Paragraphs>0</Paragraphs>
  <TotalTime>4</TotalTime>
  <ScaleCrop>false</ScaleCrop>
  <LinksUpToDate>false</LinksUpToDate>
  <CharactersWithSpaces>1789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2022-06-16T07:34:00Z</dcterms:created>
  <dc:creator>晖少</dc:creator>
  <cp:lastModifiedBy>Administrator</cp:lastModifiedBy>
  <dcterms:modified xsi:type="dcterms:W3CDTF">2023-08-02T08:57:14Z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3172D0D6C2CB40F58AD27DFB5E22D224</vt:lpwstr>
  </property>
</Properties>
</file>